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19" w:rsidRPr="00DC500C" w:rsidRDefault="002C2419" w:rsidP="002C2419">
      <w:pPr>
        <w:spacing w:line="240" w:lineRule="auto"/>
        <w:contextualSpacing/>
        <w:rPr>
          <w:rStyle w:val="download-title"/>
          <w:rFonts w:ascii="Arial" w:hAnsi="Arial" w:cs="Arial"/>
          <w:b/>
          <w:sz w:val="18"/>
          <w:szCs w:val="18"/>
          <w:u w:val="single"/>
        </w:rPr>
      </w:pPr>
      <w:r>
        <w:rPr>
          <w:rStyle w:val="quicklist-thumb3"/>
          <w:rFonts w:ascii="Arial" w:hAnsi="Arial" w:cs="Arial"/>
          <w:sz w:val="18"/>
          <w:szCs w:val="18"/>
        </w:rPr>
        <w:t>Week 3 (4/2-4/6</w:t>
      </w:r>
      <w:r w:rsidRPr="00DC500C">
        <w:rPr>
          <w:rStyle w:val="quicklist-thumb3"/>
          <w:rFonts w:ascii="Arial" w:hAnsi="Arial" w:cs="Arial"/>
          <w:b/>
          <w:sz w:val="18"/>
          <w:szCs w:val="18"/>
        </w:rPr>
        <w:t xml:space="preserve">)   </w:t>
      </w:r>
      <w:bookmarkStart w:id="0" w:name="_GoBack"/>
      <w:bookmarkEnd w:id="0"/>
    </w:p>
    <w:p w:rsidR="002C2419" w:rsidRDefault="002C2419" w:rsidP="002C2419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Monday</w:t>
      </w:r>
    </w:p>
    <w:p w:rsidR="002C2419" w:rsidRDefault="002C2419" w:rsidP="002C2419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-No School</w:t>
      </w:r>
    </w:p>
    <w:p w:rsidR="002C2419" w:rsidRDefault="002C2419" w:rsidP="002C2419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2C2419" w:rsidRPr="008345CE" w:rsidRDefault="002C2419" w:rsidP="002C2419">
      <w:pPr>
        <w:spacing w:line="240" w:lineRule="auto"/>
        <w:contextualSpacing/>
        <w:rPr>
          <w:rFonts w:ascii="Arial" w:hAnsi="Arial" w:cs="Arial"/>
          <w:b/>
          <w:bCs/>
          <w:color w:val="000000"/>
          <w:kern w:val="36"/>
          <w:sz w:val="18"/>
          <w:szCs w:val="18"/>
        </w:rPr>
      </w:pPr>
      <w:r>
        <w:rPr>
          <w:rFonts w:ascii="Arial" w:hAnsi="Arial" w:cs="Arial"/>
          <w:bCs/>
          <w:color w:val="000000"/>
          <w:kern w:val="36"/>
          <w:sz w:val="18"/>
          <w:szCs w:val="18"/>
        </w:rPr>
        <w:t xml:space="preserve">Tuesday  </w:t>
      </w:r>
    </w:p>
    <w:p w:rsidR="002C2419" w:rsidRPr="00005420" w:rsidRDefault="002C2419" w:rsidP="002C2419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005420">
        <w:rPr>
          <w:rFonts w:ascii="Arial" w:hAnsi="Arial" w:cs="Arial"/>
          <w:sz w:val="18"/>
          <w:szCs w:val="18"/>
        </w:rPr>
        <w:t>-Class Discussion/Notes: Tools of Economic Policy Making and Trade Policy (20)</w:t>
      </w:r>
    </w:p>
    <w:p w:rsidR="002C2419" w:rsidRPr="00005420" w:rsidRDefault="002C2419" w:rsidP="002C2419">
      <w:pPr>
        <w:contextualSpacing/>
        <w:rPr>
          <w:rFonts w:ascii="Arial" w:hAnsi="Arial" w:cs="Arial"/>
          <w:sz w:val="18"/>
          <w:szCs w:val="18"/>
        </w:rPr>
      </w:pPr>
      <w:r w:rsidRPr="00005420">
        <w:rPr>
          <w:rFonts w:ascii="Arial" w:hAnsi="Arial" w:cs="Arial"/>
          <w:sz w:val="18"/>
          <w:szCs w:val="18"/>
        </w:rPr>
        <w:t>--Class Discussion/Notes:  Domestic Policy:  Education (5)</w:t>
      </w:r>
    </w:p>
    <w:p w:rsidR="002C2419" w:rsidRPr="00005420" w:rsidRDefault="002C2419" w:rsidP="002C2419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005420">
        <w:rPr>
          <w:rFonts w:ascii="Arial" w:hAnsi="Arial" w:cs="Arial"/>
          <w:sz w:val="18"/>
          <w:szCs w:val="18"/>
        </w:rPr>
        <w:t>-Partner:   Analyze handout:  Mandatory vs. Discretionary Spending.  President’s proposed Mandatory spending 2014.  What two things make up the largest portion of the budget?  (5)</w:t>
      </w:r>
    </w:p>
    <w:p w:rsidR="002C2419" w:rsidRPr="00005420" w:rsidRDefault="002C2419" w:rsidP="002C2419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005420">
        <w:rPr>
          <w:rFonts w:ascii="Arial" w:hAnsi="Arial" w:cs="Arial"/>
          <w:sz w:val="18"/>
          <w:szCs w:val="18"/>
        </w:rPr>
        <w:t>-Class Discussion/Notes:   History of social welfare programs:  Great Society (5)</w:t>
      </w:r>
    </w:p>
    <w:p w:rsidR="002C2419" w:rsidRPr="00005420" w:rsidRDefault="002C2419" w:rsidP="002C2419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005420">
        <w:rPr>
          <w:rFonts w:ascii="Arial" w:hAnsi="Arial" w:cs="Arial"/>
          <w:sz w:val="18"/>
          <w:szCs w:val="18"/>
        </w:rPr>
        <w:t>-Class Discussion/Notes:  Two Kinds of welfare programs (10)</w:t>
      </w:r>
    </w:p>
    <w:p w:rsidR="002C2419" w:rsidRPr="00005420" w:rsidRDefault="002C2419" w:rsidP="002C2419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005420">
        <w:rPr>
          <w:rFonts w:ascii="Arial" w:hAnsi="Arial" w:cs="Arial"/>
          <w:sz w:val="18"/>
          <w:szCs w:val="18"/>
        </w:rPr>
        <w:t xml:space="preserve">-Video:  United Streaming:  </w:t>
      </w:r>
      <w:r w:rsidRPr="00005420">
        <w:rPr>
          <w:rStyle w:val="download-title"/>
          <w:rFonts w:ascii="Arial" w:hAnsi="Arial" w:cs="Arial"/>
          <w:sz w:val="18"/>
          <w:szCs w:val="18"/>
        </w:rPr>
        <w:t>The American Welfare System in the Twentieth Century (10)</w:t>
      </w:r>
    </w:p>
    <w:p w:rsidR="002C2419" w:rsidRDefault="002C2419" w:rsidP="002C2419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2C2419" w:rsidRDefault="002C2419" w:rsidP="002C2419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Wednesday</w:t>
      </w:r>
    </w:p>
    <w:p w:rsidR="002C2419" w:rsidRPr="00005420" w:rsidRDefault="002C2419" w:rsidP="002C2419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005420">
        <w:rPr>
          <w:rStyle w:val="download-title"/>
          <w:rFonts w:ascii="Arial" w:hAnsi="Arial" w:cs="Arial"/>
          <w:sz w:val="18"/>
          <w:szCs w:val="18"/>
        </w:rPr>
        <w:t xml:space="preserve">-HW:  Read article: </w:t>
      </w:r>
      <w:r w:rsidRPr="00005420">
        <w:rPr>
          <w:rFonts w:ascii="Arial" w:hAnsi="Arial" w:cs="Arial"/>
          <w:bCs/>
          <w:sz w:val="18"/>
          <w:szCs w:val="18"/>
        </w:rPr>
        <w:t>Welfare Limits Left Poor Adrift as Recession Hit</w:t>
      </w:r>
      <w:r w:rsidRPr="00005420">
        <w:rPr>
          <w:rStyle w:val="download-title"/>
          <w:rFonts w:ascii="Arial" w:hAnsi="Arial" w:cs="Arial"/>
          <w:sz w:val="18"/>
          <w:szCs w:val="18"/>
        </w:rPr>
        <w:t xml:space="preserve"> </w:t>
      </w:r>
    </w:p>
    <w:p w:rsidR="002C2419" w:rsidRPr="00005420" w:rsidRDefault="002C2419" w:rsidP="002C2419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005420">
        <w:rPr>
          <w:rStyle w:val="download-title"/>
          <w:rFonts w:ascii="Arial" w:hAnsi="Arial" w:cs="Arial"/>
          <w:sz w:val="18"/>
          <w:szCs w:val="18"/>
        </w:rPr>
        <w:t>http://www.nytimes.com/2012/04/08/us/welfare-limits-left-poor-adrift-as-recession-hit.html?pagewanted=all&amp;_r=0</w:t>
      </w:r>
    </w:p>
    <w:p w:rsidR="002C2419" w:rsidRPr="00005420" w:rsidRDefault="002C2419" w:rsidP="002C2419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005420">
        <w:rPr>
          <w:rStyle w:val="download-title"/>
          <w:rFonts w:ascii="Arial" w:hAnsi="Arial" w:cs="Arial"/>
          <w:sz w:val="18"/>
          <w:szCs w:val="18"/>
        </w:rPr>
        <w:t>-Video: United Streaming:  The American Welfare System in the Twentieth Century (5)</w:t>
      </w:r>
    </w:p>
    <w:p w:rsidR="002C2419" w:rsidRPr="00005420" w:rsidRDefault="002C2419" w:rsidP="002C2419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005420">
        <w:rPr>
          <w:rStyle w:val="download-title"/>
          <w:rFonts w:ascii="Arial" w:hAnsi="Arial" w:cs="Arial"/>
          <w:sz w:val="18"/>
          <w:szCs w:val="18"/>
        </w:rPr>
        <w:t>-Class Discussion/Notes:  Social Welfare, Public Assistance Programs, Welfare Reform Act (15)</w:t>
      </w:r>
    </w:p>
    <w:p w:rsidR="002C2419" w:rsidRPr="00005420" w:rsidRDefault="002C2419" w:rsidP="002C2419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005420">
        <w:rPr>
          <w:rStyle w:val="download-title"/>
          <w:rFonts w:ascii="Arial" w:hAnsi="Arial" w:cs="Arial"/>
          <w:sz w:val="18"/>
          <w:szCs w:val="18"/>
        </w:rPr>
        <w:t>-Video:  United Streaming:  President Roosevelt Signs the Social Security Act (3)</w:t>
      </w:r>
    </w:p>
    <w:p w:rsidR="002C2419" w:rsidRPr="00005420" w:rsidRDefault="002C2419" w:rsidP="002C2419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005420">
        <w:rPr>
          <w:rStyle w:val="download-title"/>
          <w:rFonts w:ascii="Arial" w:hAnsi="Arial" w:cs="Arial"/>
          <w:sz w:val="18"/>
          <w:szCs w:val="18"/>
        </w:rPr>
        <w:t>-Class Discussion/Notes: Social Security (10)</w:t>
      </w:r>
    </w:p>
    <w:p w:rsidR="002C2419" w:rsidRPr="00005420" w:rsidRDefault="002C2419" w:rsidP="002C2419">
      <w:pPr>
        <w:spacing w:line="240" w:lineRule="auto"/>
        <w:contextualSpacing/>
        <w:rPr>
          <w:rStyle w:val="quicklist-thumb3"/>
          <w:rFonts w:ascii="Arial" w:hAnsi="Arial" w:cs="Arial"/>
          <w:sz w:val="18"/>
          <w:szCs w:val="18"/>
        </w:rPr>
      </w:pPr>
      <w:r w:rsidRPr="00005420">
        <w:rPr>
          <w:rStyle w:val="download-title"/>
          <w:rFonts w:ascii="Arial" w:hAnsi="Arial" w:cs="Arial"/>
          <w:sz w:val="18"/>
          <w:szCs w:val="18"/>
        </w:rPr>
        <w:t xml:space="preserve">-Video:  United Streaming:  </w:t>
      </w:r>
      <w:r w:rsidRPr="00005420">
        <w:rPr>
          <w:rStyle w:val="quicklist-thumb3"/>
          <w:rFonts w:ascii="Arial" w:hAnsi="Arial" w:cs="Arial"/>
          <w:sz w:val="18"/>
          <w:szCs w:val="18"/>
        </w:rPr>
        <w:t>The Unfinished Nation: Restless Society: Kennedy and LBJ (5) New Deal (5) (10)</w:t>
      </w:r>
    </w:p>
    <w:p w:rsidR="002C2419" w:rsidRPr="00005420" w:rsidRDefault="002C2419" w:rsidP="002C2419">
      <w:pPr>
        <w:spacing w:line="240" w:lineRule="auto"/>
        <w:contextualSpacing/>
        <w:rPr>
          <w:rStyle w:val="quicklist-thumb3"/>
          <w:rFonts w:ascii="Arial" w:hAnsi="Arial" w:cs="Arial"/>
          <w:sz w:val="18"/>
          <w:szCs w:val="18"/>
        </w:rPr>
      </w:pPr>
      <w:r w:rsidRPr="00005420">
        <w:rPr>
          <w:rStyle w:val="quicklist-thumb3"/>
          <w:rFonts w:ascii="Arial" w:hAnsi="Arial" w:cs="Arial"/>
          <w:sz w:val="18"/>
          <w:szCs w:val="18"/>
        </w:rPr>
        <w:t xml:space="preserve">-Class Discussion:  Impact of New Deal and Great Society.  Cradle to grave.  Review significance of two tier welfare from yesterday “Social Security, Medicare, Unemployment Insurance” and Public Welfare Programs (Medicaid, Food stamps, </w:t>
      </w:r>
      <w:proofErr w:type="spellStart"/>
      <w:proofErr w:type="gramStart"/>
      <w:r w:rsidRPr="00005420">
        <w:rPr>
          <w:rStyle w:val="quicklist-thumb3"/>
          <w:rFonts w:ascii="Arial" w:hAnsi="Arial" w:cs="Arial"/>
          <w:sz w:val="18"/>
          <w:szCs w:val="18"/>
        </w:rPr>
        <w:t>etc</w:t>
      </w:r>
      <w:proofErr w:type="spellEnd"/>
      <w:r w:rsidRPr="00005420">
        <w:rPr>
          <w:rStyle w:val="quicklist-thumb3"/>
          <w:rFonts w:ascii="Arial" w:hAnsi="Arial" w:cs="Arial"/>
          <w:sz w:val="18"/>
          <w:szCs w:val="18"/>
        </w:rPr>
        <w:t>”  Debate</w:t>
      </w:r>
      <w:proofErr w:type="gramEnd"/>
      <w:r w:rsidRPr="00005420">
        <w:rPr>
          <w:rStyle w:val="quicklist-thumb3"/>
          <w:rFonts w:ascii="Arial" w:hAnsi="Arial" w:cs="Arial"/>
          <w:sz w:val="18"/>
          <w:szCs w:val="18"/>
        </w:rPr>
        <w:t>:  Earned vs. Handouts (5)</w:t>
      </w:r>
    </w:p>
    <w:p w:rsidR="002C2419" w:rsidRDefault="002C2419" w:rsidP="002C2419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2C2419" w:rsidRDefault="002C2419" w:rsidP="002C2419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Thursday</w:t>
      </w:r>
    </w:p>
    <w:p w:rsidR="002C2419" w:rsidRPr="00086D70" w:rsidRDefault="002C2419" w:rsidP="002C2419">
      <w:pPr>
        <w:spacing w:line="240" w:lineRule="auto"/>
        <w:contextualSpacing/>
        <w:rPr>
          <w:rStyle w:val="quicklist-thumb3"/>
          <w:rFonts w:ascii="Arial" w:hAnsi="Arial" w:cs="Arial"/>
          <w:sz w:val="18"/>
          <w:szCs w:val="18"/>
        </w:rPr>
      </w:pPr>
      <w:r w:rsidRPr="00D744EC">
        <w:rPr>
          <w:rStyle w:val="quicklist-thumb3"/>
          <w:rFonts w:ascii="Arial" w:hAnsi="Arial" w:cs="Arial"/>
          <w:sz w:val="18"/>
          <w:szCs w:val="18"/>
        </w:rPr>
        <w:t>-HW:  Review</w:t>
      </w:r>
      <w:r w:rsidRPr="00086D70">
        <w:rPr>
          <w:rStyle w:val="quicklist-thumb3"/>
          <w:rFonts w:ascii="Arial" w:hAnsi="Arial" w:cs="Arial"/>
          <w:sz w:val="18"/>
          <w:szCs w:val="18"/>
        </w:rPr>
        <w:t xml:space="preserve"> for Un</w:t>
      </w:r>
      <w:r>
        <w:rPr>
          <w:rStyle w:val="quicklist-thumb3"/>
          <w:rFonts w:ascii="Arial" w:hAnsi="Arial" w:cs="Arial"/>
          <w:sz w:val="18"/>
          <w:szCs w:val="18"/>
        </w:rPr>
        <w:t>it 9 – Public Policy MC</w:t>
      </w:r>
      <w:r>
        <w:rPr>
          <w:rStyle w:val="quicklist-thumb3"/>
          <w:rFonts w:ascii="Arial" w:hAnsi="Arial" w:cs="Arial"/>
          <w:b/>
          <w:sz w:val="18"/>
          <w:szCs w:val="18"/>
        </w:rPr>
        <w:t xml:space="preserve"> tomorrow</w:t>
      </w:r>
    </w:p>
    <w:p w:rsidR="002C2419" w:rsidRPr="00086D70" w:rsidRDefault="002C2419" w:rsidP="002C2419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086D70">
        <w:rPr>
          <w:rStyle w:val="quicklist-thumb3"/>
          <w:rFonts w:ascii="Arial" w:hAnsi="Arial" w:cs="Arial"/>
          <w:sz w:val="18"/>
          <w:szCs w:val="18"/>
        </w:rPr>
        <w:t xml:space="preserve">-Class Discussion:  Significance of article:  </w:t>
      </w:r>
      <w:r w:rsidRPr="00086D70">
        <w:rPr>
          <w:rFonts w:ascii="Arial" w:hAnsi="Arial" w:cs="Arial"/>
          <w:bCs/>
          <w:sz w:val="18"/>
          <w:szCs w:val="18"/>
        </w:rPr>
        <w:t>Welfare Limits Left Poor Adrift as Recession Hit</w:t>
      </w:r>
      <w:r w:rsidRPr="00086D70">
        <w:rPr>
          <w:rStyle w:val="download-title"/>
          <w:rFonts w:ascii="Arial" w:hAnsi="Arial" w:cs="Arial"/>
          <w:sz w:val="18"/>
          <w:szCs w:val="18"/>
        </w:rPr>
        <w:t xml:space="preserve"> (15)</w:t>
      </w:r>
    </w:p>
    <w:p w:rsidR="002C2419" w:rsidRPr="00086D70" w:rsidRDefault="002C2419" w:rsidP="002C2419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086D70">
        <w:rPr>
          <w:rStyle w:val="download-title"/>
          <w:rFonts w:ascii="Arial" w:hAnsi="Arial" w:cs="Arial"/>
          <w:sz w:val="18"/>
          <w:szCs w:val="18"/>
        </w:rPr>
        <w:t>-Partner:  Interpret meaning of Mead’s Four Powers</w:t>
      </w:r>
      <w:r>
        <w:rPr>
          <w:rStyle w:val="download-title"/>
          <w:rFonts w:ascii="Arial" w:hAnsi="Arial" w:cs="Arial"/>
          <w:sz w:val="18"/>
          <w:szCs w:val="18"/>
        </w:rPr>
        <w:t xml:space="preserve"> </w:t>
      </w:r>
      <w:r w:rsidRPr="001E6B63">
        <w:rPr>
          <w:rStyle w:val="download-title"/>
          <w:rFonts w:ascii="Arial" w:hAnsi="Arial" w:cs="Arial"/>
          <w:b/>
          <w:sz w:val="18"/>
          <w:szCs w:val="18"/>
        </w:rPr>
        <w:t>or</w:t>
      </w:r>
      <w:r>
        <w:rPr>
          <w:rStyle w:val="download-title"/>
          <w:rFonts w:ascii="Arial" w:hAnsi="Arial" w:cs="Arial"/>
          <w:b/>
          <w:sz w:val="18"/>
          <w:szCs w:val="18"/>
        </w:rPr>
        <w:t xml:space="preserve"> discuss</w:t>
      </w:r>
      <w:r w:rsidRPr="001E6B63">
        <w:rPr>
          <w:rStyle w:val="download-title"/>
          <w:rFonts w:ascii="Arial" w:hAnsi="Arial" w:cs="Arial"/>
          <w:b/>
          <w:sz w:val="18"/>
          <w:szCs w:val="18"/>
        </w:rPr>
        <w:t xml:space="preserve"> as a class</w:t>
      </w:r>
      <w:r w:rsidRPr="00086D70">
        <w:rPr>
          <w:rStyle w:val="download-title"/>
          <w:rFonts w:ascii="Arial" w:hAnsi="Arial" w:cs="Arial"/>
          <w:sz w:val="18"/>
          <w:szCs w:val="18"/>
        </w:rPr>
        <w:t xml:space="preserve"> (10)</w:t>
      </w:r>
    </w:p>
    <w:p w:rsidR="002C2419" w:rsidRPr="00086D70" w:rsidRDefault="002C2419" w:rsidP="002C2419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086D70">
        <w:rPr>
          <w:rStyle w:val="download-title"/>
          <w:rFonts w:ascii="Arial" w:hAnsi="Arial" w:cs="Arial"/>
          <w:sz w:val="18"/>
          <w:szCs w:val="18"/>
        </w:rPr>
        <w:t>-Class Discussion/Notes (10)</w:t>
      </w:r>
    </w:p>
    <w:p w:rsidR="002C2419" w:rsidRPr="00086D70" w:rsidRDefault="002C2419" w:rsidP="002C2419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086D70">
        <w:rPr>
          <w:rStyle w:val="download-title"/>
          <w:rFonts w:ascii="Arial" w:hAnsi="Arial" w:cs="Arial"/>
          <w:sz w:val="18"/>
          <w:szCs w:val="18"/>
        </w:rPr>
        <w:t>-Class Discussion/Notes:  Foreign Policy (15)</w:t>
      </w:r>
    </w:p>
    <w:p w:rsidR="002C2419" w:rsidRPr="00D1568B" w:rsidRDefault="002C2419" w:rsidP="002C2419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2C2419" w:rsidRPr="00005420" w:rsidRDefault="002C2419" w:rsidP="002C2419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Friday</w:t>
      </w:r>
    </w:p>
    <w:p w:rsidR="002C2419" w:rsidRPr="00086D70" w:rsidRDefault="002C2419" w:rsidP="002C2419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086D70">
        <w:rPr>
          <w:rStyle w:val="download-title"/>
          <w:rFonts w:ascii="Arial" w:hAnsi="Arial" w:cs="Arial"/>
          <w:sz w:val="18"/>
          <w:szCs w:val="18"/>
        </w:rPr>
        <w:t>-HW:  Complete Unit 9 – The Bureaucracy Free Response.  Do</w:t>
      </w:r>
      <w:r>
        <w:rPr>
          <w:rStyle w:val="download-title"/>
          <w:rFonts w:ascii="Arial" w:hAnsi="Arial" w:cs="Arial"/>
          <w:sz w:val="18"/>
          <w:szCs w:val="18"/>
        </w:rPr>
        <w:t xml:space="preserve">n’t forget to skip lines.  Due </w:t>
      </w:r>
      <w:r w:rsidRPr="00E647E0">
        <w:rPr>
          <w:rStyle w:val="download-title"/>
          <w:rFonts w:ascii="Arial" w:hAnsi="Arial" w:cs="Arial"/>
          <w:b/>
          <w:sz w:val="18"/>
          <w:szCs w:val="18"/>
        </w:rPr>
        <w:t>MONDAY</w:t>
      </w:r>
    </w:p>
    <w:p w:rsidR="002C2419" w:rsidRPr="00086D70" w:rsidRDefault="002C2419" w:rsidP="002C2419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086D70">
        <w:rPr>
          <w:rStyle w:val="download-title"/>
          <w:rFonts w:ascii="Arial" w:hAnsi="Arial" w:cs="Arial"/>
          <w:sz w:val="18"/>
          <w:szCs w:val="18"/>
        </w:rPr>
        <w:t>-CW:  Unit 9 – Public Policy MC</w:t>
      </w:r>
    </w:p>
    <w:p w:rsidR="002C2419" w:rsidRPr="00086D70" w:rsidRDefault="002C2419" w:rsidP="002C2419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086D70">
        <w:rPr>
          <w:rStyle w:val="download-title"/>
          <w:rFonts w:ascii="Arial" w:hAnsi="Arial" w:cs="Arial"/>
          <w:sz w:val="18"/>
          <w:szCs w:val="18"/>
        </w:rPr>
        <w:t>-Discuss Free Response (5)</w:t>
      </w:r>
    </w:p>
    <w:p w:rsidR="002C2419" w:rsidRPr="00086D70" w:rsidRDefault="002C2419" w:rsidP="002C2419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086D70">
        <w:rPr>
          <w:rStyle w:val="download-title"/>
          <w:rFonts w:ascii="Arial" w:hAnsi="Arial" w:cs="Arial"/>
          <w:sz w:val="18"/>
          <w:szCs w:val="18"/>
        </w:rPr>
        <w:t>-MC (45)</w:t>
      </w:r>
    </w:p>
    <w:p w:rsidR="002C2419" w:rsidRDefault="002C2419" w:rsidP="002C2419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D62800" w:rsidRDefault="00D62800"/>
    <w:sectPr w:rsidR="00D62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19"/>
    <w:rsid w:val="002C2419"/>
    <w:rsid w:val="0042543B"/>
    <w:rsid w:val="008421D9"/>
    <w:rsid w:val="00D6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BDBD2"/>
  <w15:chartTrackingRefBased/>
  <w15:docId w15:val="{6C9970DC-EBE1-4518-AAF2-5801D1EA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41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wnload-title">
    <w:name w:val="download-title"/>
    <w:basedOn w:val="DefaultParagraphFont"/>
    <w:rsid w:val="002C2419"/>
  </w:style>
  <w:style w:type="character" w:customStyle="1" w:styleId="quicklist-thumb3">
    <w:name w:val="quicklist-thumb3"/>
    <w:basedOn w:val="DefaultParagraphFont"/>
    <w:rsid w:val="002C2419"/>
  </w:style>
  <w:style w:type="paragraph" w:styleId="BalloonText">
    <w:name w:val="Balloon Text"/>
    <w:basedOn w:val="Normal"/>
    <w:link w:val="BalloonTextChar"/>
    <w:uiPriority w:val="99"/>
    <w:semiHidden/>
    <w:unhideWhenUsed/>
    <w:rsid w:val="004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4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3</cp:revision>
  <cp:lastPrinted>2018-03-22T13:00:00Z</cp:lastPrinted>
  <dcterms:created xsi:type="dcterms:W3CDTF">2018-03-22T12:58:00Z</dcterms:created>
  <dcterms:modified xsi:type="dcterms:W3CDTF">2018-03-22T13:01:00Z</dcterms:modified>
</cp:coreProperties>
</file>